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>Wymagania edukacyjne</w:t>
      </w:r>
      <w:r w:rsidRPr="001C0211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z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>przedmiotu biologia dla klasy 5</w:t>
      </w:r>
      <w:r w:rsidRPr="001C0211">
        <w:rPr>
          <w:rFonts w:ascii="Times New Roman" w:eastAsia="Calibri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szkoły podstawowej</w:t>
      </w:r>
    </w:p>
    <w:p w:rsidR="008C4EC6" w:rsidRPr="006212CD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Półrocze</w:t>
      </w:r>
      <w:r w:rsidRPr="006212C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I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014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celującą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 opanował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pełnym zakresie </w:t>
      </w: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wiadomości i umiejętności </w:t>
      </w:r>
      <w:r>
        <w:rPr>
          <w:rFonts w:ascii="Times New Roman" w:eastAsia="Calibri" w:hAnsi="Times New Roman" w:cs="Times New Roman"/>
          <w:sz w:val="24"/>
          <w:szCs w:val="24"/>
        </w:rPr>
        <w:t>określone programem nauczania,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7"/>
        </w:tabs>
        <w:spacing w:before="2" w:line="235" w:lineRule="auto"/>
        <w:ind w:right="241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wykazuje jedność budowy organizmów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6"/>
        </w:tabs>
        <w:spacing w:before="65" w:line="235" w:lineRule="auto"/>
        <w:ind w:right="442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planuje i przeprowadza doświadczenie metodą naukową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7"/>
        </w:tabs>
        <w:spacing w:before="65" w:line="235" w:lineRule="auto"/>
        <w:ind w:right="442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omawia funkcje białek, cukrów, tłuszczów i</w:t>
      </w:r>
      <w:r w:rsidRPr="00CC1328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CC1328">
        <w:rPr>
          <w:rFonts w:ascii="Times New Roman" w:hAnsi="Times New Roman" w:cs="Times New Roman"/>
          <w:color w:val="231F20"/>
          <w:sz w:val="24"/>
          <w:szCs w:val="24"/>
        </w:rPr>
        <w:t>kwasów nukleinowych w organizmie i wskazuje produkty spożywcze, w których one występują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6"/>
        </w:tabs>
        <w:spacing w:before="65" w:line="235" w:lineRule="auto"/>
        <w:ind w:right="371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analizuje różnice między poszczególnymi typami komórek i wykazuje ich związek z pełnionymi funkcjami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7"/>
        </w:tabs>
        <w:spacing w:before="70" w:line="235" w:lineRule="auto"/>
        <w:ind w:right="216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analizuje przystosowanie roślin do przeprowadzania fotosyntezy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6"/>
        </w:tabs>
        <w:spacing w:before="2" w:line="235" w:lineRule="auto"/>
        <w:ind w:right="59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porównuje zapis przebiegu oddychania tlenowego z zapisem przebiegu fermentacji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6"/>
        </w:tabs>
        <w:spacing w:before="1" w:line="235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analizuje związek budowy narządów wymiany gazowej ze środowiskiem życia organizmów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6"/>
        </w:tabs>
        <w:spacing w:before="1" w:line="235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>omawia choroby wirusowe i bakteryjne, wskazuje drogi</w:t>
      </w:r>
      <w:r w:rsidRPr="00CC1328">
        <w:rPr>
          <w:rFonts w:ascii="Times New Roman" w:hAnsi="Times New Roman" w:cs="Times New Roman"/>
          <w:sz w:val="24"/>
          <w:szCs w:val="24"/>
        </w:rPr>
        <w:t xml:space="preserve"> </w:t>
      </w:r>
      <w:r w:rsidRPr="00CC1328">
        <w:rPr>
          <w:rFonts w:ascii="Times New Roman" w:hAnsi="Times New Roman" w:cs="Times New Roman"/>
          <w:color w:val="231F20"/>
          <w:sz w:val="24"/>
          <w:szCs w:val="24"/>
        </w:rPr>
        <w:t>ich przenoszenia oraz zasady zapobiegania tym chorobom</w:t>
      </w:r>
    </w:p>
    <w:p w:rsidR="008C4EC6" w:rsidRDefault="008C4EC6" w:rsidP="008C4EC6">
      <w:pPr>
        <w:numPr>
          <w:ilvl w:val="0"/>
          <w:numId w:val="89"/>
        </w:numPr>
        <w:tabs>
          <w:tab w:val="left" w:pos="226"/>
        </w:tabs>
        <w:spacing w:before="1" w:line="235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z w:val="24"/>
          <w:szCs w:val="24"/>
        </w:rPr>
        <w:t xml:space="preserve">wskazuje drogi zakażenia chorobami wywoływanymi przez </w:t>
      </w:r>
      <w:proofErr w:type="spellStart"/>
      <w:r w:rsidRPr="00CC1328">
        <w:rPr>
          <w:rFonts w:ascii="Times New Roman" w:hAnsi="Times New Roman" w:cs="Times New Roman"/>
          <w:color w:val="231F20"/>
          <w:sz w:val="24"/>
          <w:szCs w:val="24"/>
        </w:rPr>
        <w:t>protisty</w:t>
      </w:r>
      <w:proofErr w:type="spellEnd"/>
      <w:r w:rsidRPr="00CC1328">
        <w:rPr>
          <w:rFonts w:ascii="Times New Roman" w:hAnsi="Times New Roman" w:cs="Times New Roman"/>
          <w:color w:val="231F20"/>
          <w:sz w:val="24"/>
          <w:szCs w:val="24"/>
        </w:rPr>
        <w:t xml:space="preserve"> oraz zasady zapobiegania tym chorobom</w:t>
      </w:r>
    </w:p>
    <w:p w:rsidR="008C4EC6" w:rsidRPr="00CC1328" w:rsidRDefault="008C4EC6" w:rsidP="008C4EC6">
      <w:pPr>
        <w:numPr>
          <w:ilvl w:val="0"/>
          <w:numId w:val="89"/>
        </w:numPr>
        <w:tabs>
          <w:tab w:val="left" w:pos="226"/>
        </w:tabs>
        <w:spacing w:before="1" w:line="235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CC1328">
        <w:rPr>
          <w:rFonts w:ascii="Times New Roman" w:hAnsi="Times New Roman" w:cs="Times New Roman"/>
          <w:color w:val="231F20"/>
          <w:spacing w:val="2"/>
          <w:sz w:val="24"/>
          <w:szCs w:val="24"/>
        </w:rPr>
        <w:t>wyjaśnia, dlaczego porosty określa się mianem organizmów pionierskich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0211">
        <w:rPr>
          <w:rFonts w:ascii="Times New Roman" w:eastAsia="Calibri" w:hAnsi="Times New Roman" w:cs="Times New Roman"/>
          <w:sz w:val="24"/>
          <w:szCs w:val="24"/>
        </w:rPr>
        <w:t>wyróżnia się wiedzą i umiejętnościami określonymi w programie nauczania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prezentuje swoje wiadomości posługując się terminologią biologiczną,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potrafi stosować zdobyte wiadomości w sytuacjach nietypowych,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formułuje problemy i rozwiązuje je w sposób twórczy,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dokonuje analizy lub syntezy zjawisk i procesów biologicznych,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wykorzystuje wiedzę zdobytą na innych przedmiotach,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potrafi samodzielnie korzystać z różnych źródeł informacji,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wykonuje twórcze prace, pomoce naukowe i potrafi je prezentować na terenie szkoły i poza nią</w:t>
      </w:r>
      <w:r w:rsidR="00BA02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014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 xml:space="preserve">Ocenę bardzo dobrą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 opanował w bardzo dobrym</w:t>
      </w: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 zakresie wiadomości i umiejętności określone programem nauczania,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2" w:line="235" w:lineRule="auto"/>
        <w:ind w:right="326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charakteryzuje wszystkie czynności życiowe organizmów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2" w:line="235" w:lineRule="auto"/>
        <w:ind w:right="88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wymienia hierarchicznie poziomy budowy organizmu roślinnego i organizmu zwierzęcego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70" w:line="235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wyjaśnia role wody i soli mineralnych w organizmie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2" w:line="206" w:lineRule="exact"/>
        <w:ind w:right="107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 xml:space="preserve">wymienia białka, </w:t>
      </w:r>
      <w:r w:rsidRPr="00D202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cukry,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tłuszcze i kwasy nukleinowe jako składniki organizmu i omawia ich role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6"/>
        </w:tabs>
        <w:spacing w:before="65" w:line="235" w:lineRule="auto"/>
        <w:ind w:right="214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omawia elementy i funkcje budowy komórki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70" w:line="235" w:lineRule="auto"/>
        <w:ind w:right="331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wyjaśnia, na czym polega fotosynteza</w:t>
      </w:r>
    </w:p>
    <w:p w:rsidR="008C4EC6" w:rsidRPr="00D202FA" w:rsidRDefault="008C4EC6" w:rsidP="008C4EC6">
      <w:pPr>
        <w:numPr>
          <w:ilvl w:val="0"/>
          <w:numId w:val="85"/>
        </w:numPr>
        <w:spacing w:before="2" w:line="235" w:lineRule="auto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 xml:space="preserve">omawia zależność przebiegu fotosyntezy od obecności </w:t>
      </w:r>
      <w:r w:rsidRPr="00D202F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wody,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dwutlenku</w:t>
      </w:r>
      <w:r w:rsidRPr="00D202F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węgla</w:t>
      </w:r>
      <w:r w:rsidRPr="00D202FA">
        <w:rPr>
          <w:rFonts w:ascii="Times New Roman" w:hAnsi="Times New Roman" w:cs="Times New Roman"/>
          <w:sz w:val="24"/>
          <w:szCs w:val="24"/>
        </w:rPr>
        <w:t xml:space="preserve">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i światła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6"/>
          <w:tab w:val="left" w:pos="2137"/>
        </w:tabs>
        <w:spacing w:before="1" w:line="235" w:lineRule="auto"/>
        <w:ind w:right="457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schematycznie zapisuje i omawia przebieg fotosyntezy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6"/>
          <w:tab w:val="left" w:pos="2137"/>
        </w:tabs>
        <w:spacing w:before="1" w:line="235" w:lineRule="auto"/>
        <w:ind w:right="457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charakteryzuje rodzaje cudzożywności występujące u różnych grup organizmów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6"/>
          <w:tab w:val="left" w:pos="2137"/>
        </w:tabs>
        <w:spacing w:before="1" w:line="235" w:lineRule="auto"/>
        <w:ind w:right="457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schematycznie zapisuje przebieg oddychania</w:t>
      </w:r>
      <w:r w:rsidRPr="00D202FA">
        <w:rPr>
          <w:rFonts w:ascii="Times New Roman" w:hAnsi="Times New Roman" w:cs="Times New Roman"/>
          <w:sz w:val="24"/>
          <w:szCs w:val="24"/>
        </w:rPr>
        <w:t xml:space="preserve">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określa warunki przebiegu oddychania i fermentacji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6"/>
          <w:tab w:val="left" w:pos="2137"/>
        </w:tabs>
        <w:spacing w:before="1" w:line="235" w:lineRule="auto"/>
        <w:ind w:right="457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omawia wpływ bakterii na organizm człowieka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6"/>
        </w:tabs>
        <w:spacing w:before="2" w:line="235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wskazuje drogi wnikania wirusów i bakterii</w:t>
      </w:r>
      <w:r w:rsidRPr="00D202FA">
        <w:rPr>
          <w:rFonts w:ascii="Times New Roman" w:hAnsi="Times New Roman" w:cs="Times New Roman"/>
          <w:sz w:val="24"/>
          <w:szCs w:val="24"/>
        </w:rPr>
        <w:t xml:space="preserve">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do organizmu</w:t>
      </w:r>
      <w:r w:rsidRPr="00D202FA">
        <w:rPr>
          <w:rFonts w:ascii="Times New Roman" w:hAnsi="Times New Roman" w:cs="Times New Roman"/>
          <w:sz w:val="24"/>
          <w:szCs w:val="24"/>
        </w:rPr>
        <w:t xml:space="preserve">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prezentuje wszystkie czynności życiowe bakterii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2" w:line="235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określa znaczenie poszczególnych komponentów w budowie plechy porostu</w:t>
      </w:r>
    </w:p>
    <w:p w:rsidR="008C4EC6" w:rsidRPr="00D202FA" w:rsidRDefault="008C4EC6" w:rsidP="008C4EC6">
      <w:pPr>
        <w:numPr>
          <w:ilvl w:val="0"/>
          <w:numId w:val="85"/>
        </w:numPr>
        <w:tabs>
          <w:tab w:val="left" w:pos="227"/>
        </w:tabs>
        <w:spacing w:before="3" w:line="235" w:lineRule="auto"/>
        <w:ind w:right="344"/>
        <w:jc w:val="both"/>
        <w:rPr>
          <w:rFonts w:ascii="Times New Roman" w:hAnsi="Times New Roman" w:cs="Times New Roman"/>
          <w:sz w:val="24"/>
          <w:szCs w:val="24"/>
        </w:rPr>
      </w:pPr>
      <w:r w:rsidRPr="00D202FA">
        <w:rPr>
          <w:rFonts w:ascii="Times New Roman" w:hAnsi="Times New Roman" w:cs="Times New Roman"/>
          <w:color w:val="231F20"/>
          <w:sz w:val="24"/>
          <w:szCs w:val="24"/>
        </w:rPr>
        <w:t>rozpoznaje różne formy morfologiczne porostów i podaje ich nazwy</w:t>
      </w:r>
      <w:r w:rsidRPr="00D202FA">
        <w:rPr>
          <w:rFonts w:ascii="Times New Roman" w:hAnsi="Times New Roman" w:cs="Times New Roman"/>
          <w:sz w:val="24"/>
          <w:szCs w:val="24"/>
        </w:rPr>
        <w:t xml:space="preserve"> </w:t>
      </w:r>
      <w:r w:rsidRPr="00D202FA">
        <w:rPr>
          <w:rFonts w:ascii="Times New Roman" w:hAnsi="Times New Roman" w:cs="Times New Roman"/>
          <w:color w:val="231F20"/>
          <w:sz w:val="24"/>
          <w:szCs w:val="24"/>
        </w:rPr>
        <w:t>opisuje czynności życiowe grzybów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potrafi stosować zdobytą wiedzę do samodzielnego rozwiązywania problemów w nowych sytuacjach,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bez pomocy nauczyciela korzysta z różnych źródeł informacji,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potrafi planować i bezpiecznie przeprowadzać doświadczenia i hodowle przyrodnicze,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sprawnie posługuje się mikroskopem i lupą oraz sprzętem laboratoryjnym,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potrafi samodzielnie wykonać preparaty mikroskopowe i opisać je,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prezentuje swoją wiedzę posługując się po</w:t>
      </w:r>
      <w:r w:rsidR="00BA02C9">
        <w:rPr>
          <w:rFonts w:ascii="Times New Roman" w:eastAsia="Calibri" w:hAnsi="Times New Roman" w:cs="Times New Roman"/>
          <w:sz w:val="24"/>
          <w:szCs w:val="24"/>
        </w:rPr>
        <w:t>prawną terminologią biologiczną.</w:t>
      </w: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1014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 xml:space="preserve">Ocenę dobrą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opanował wiadomości i umiejętności bardziej złożone i mniej przystępne, przydatne i użyteczne w szkolnej i pozaszkolnej działalności,</w:t>
      </w:r>
    </w:p>
    <w:p w:rsidR="008C4EC6" w:rsidRPr="009A09C3" w:rsidRDefault="008C4EC6" w:rsidP="008C4EC6">
      <w:pPr>
        <w:numPr>
          <w:ilvl w:val="0"/>
          <w:numId w:val="86"/>
        </w:numPr>
        <w:tabs>
          <w:tab w:val="left" w:pos="227"/>
        </w:tabs>
        <w:spacing w:before="2" w:line="235" w:lineRule="auto"/>
        <w:ind w:right="349"/>
        <w:rPr>
          <w:rFonts w:ascii="Times New Roman" w:hAnsi="Times New Roman" w:cs="Times New Roman"/>
          <w:sz w:val="24"/>
          <w:szCs w:val="24"/>
        </w:rPr>
      </w:pPr>
      <w:r w:rsidRPr="009A09C3">
        <w:rPr>
          <w:rFonts w:ascii="Times New Roman" w:hAnsi="Times New Roman" w:cs="Times New Roman"/>
          <w:color w:val="231F20"/>
          <w:sz w:val="24"/>
          <w:szCs w:val="24"/>
        </w:rPr>
        <w:t>wykazuje cechy wspólne organizmów</w:t>
      </w:r>
    </w:p>
    <w:p w:rsidR="008C4EC6" w:rsidRPr="009A09C3" w:rsidRDefault="008C4EC6" w:rsidP="008C4EC6">
      <w:pPr>
        <w:numPr>
          <w:ilvl w:val="0"/>
          <w:numId w:val="86"/>
        </w:numPr>
        <w:tabs>
          <w:tab w:val="left" w:pos="227"/>
        </w:tabs>
        <w:spacing w:before="1" w:line="235" w:lineRule="auto"/>
        <w:ind w:right="248"/>
        <w:rPr>
          <w:rFonts w:ascii="Times New Roman" w:hAnsi="Times New Roman" w:cs="Times New Roman"/>
          <w:sz w:val="24"/>
          <w:szCs w:val="24"/>
        </w:rPr>
      </w:pPr>
      <w:r w:rsidRPr="009A09C3">
        <w:rPr>
          <w:rFonts w:ascii="Times New Roman" w:hAnsi="Times New Roman" w:cs="Times New Roman"/>
          <w:color w:val="231F20"/>
          <w:sz w:val="24"/>
          <w:szCs w:val="24"/>
        </w:rPr>
        <w:t>opisuje czynności życiowe organizmów</w:t>
      </w:r>
    </w:p>
    <w:p w:rsidR="008C4EC6" w:rsidRPr="009A09C3" w:rsidRDefault="008C4EC6" w:rsidP="008C4EC6">
      <w:pPr>
        <w:numPr>
          <w:ilvl w:val="0"/>
          <w:numId w:val="86"/>
        </w:numPr>
        <w:tabs>
          <w:tab w:val="left" w:pos="227"/>
        </w:tabs>
        <w:spacing w:before="1" w:line="235" w:lineRule="auto"/>
        <w:ind w:right="248"/>
        <w:rPr>
          <w:rFonts w:ascii="Times New Roman" w:hAnsi="Times New Roman" w:cs="Times New Roman"/>
          <w:sz w:val="24"/>
          <w:szCs w:val="24"/>
        </w:rPr>
      </w:pPr>
      <w:r w:rsidRPr="009A09C3">
        <w:rPr>
          <w:rFonts w:ascii="Times New Roman" w:hAnsi="Times New Roman" w:cs="Times New Roman"/>
          <w:color w:val="231F20"/>
          <w:sz w:val="24"/>
          <w:szCs w:val="24"/>
        </w:rPr>
        <w:t>wymienia wszystkie najważniejsze pierwiastki budujące organizm oraz magnez i wapń</w:t>
      </w:r>
    </w:p>
    <w:p w:rsidR="008C4EC6" w:rsidRPr="009A09C3" w:rsidRDefault="008C4EC6" w:rsidP="008C4EC6">
      <w:pPr>
        <w:numPr>
          <w:ilvl w:val="0"/>
          <w:numId w:val="86"/>
        </w:numPr>
        <w:tabs>
          <w:tab w:val="left" w:pos="227"/>
        </w:tabs>
        <w:spacing w:before="1" w:line="235" w:lineRule="auto"/>
        <w:ind w:right="248"/>
        <w:rPr>
          <w:rFonts w:ascii="Times New Roman" w:hAnsi="Times New Roman" w:cs="Times New Roman"/>
          <w:sz w:val="24"/>
          <w:szCs w:val="24"/>
        </w:rPr>
      </w:pPr>
      <w:r w:rsidRPr="009A09C3">
        <w:rPr>
          <w:rFonts w:ascii="Times New Roman" w:hAnsi="Times New Roman" w:cs="Times New Roman"/>
          <w:color w:val="231F20"/>
          <w:sz w:val="24"/>
          <w:szCs w:val="24"/>
        </w:rPr>
        <w:t>wyjaśnia, że woda i sole mineralne są związkami chemicznymi występującymi w organizmie</w:t>
      </w:r>
    </w:p>
    <w:p w:rsidR="008C4EC6" w:rsidRPr="009A09C3" w:rsidRDefault="008C4EC6" w:rsidP="008C4EC6">
      <w:pPr>
        <w:numPr>
          <w:ilvl w:val="0"/>
          <w:numId w:val="86"/>
        </w:numPr>
        <w:tabs>
          <w:tab w:val="left" w:pos="227"/>
        </w:tabs>
        <w:spacing w:before="1" w:line="235" w:lineRule="auto"/>
        <w:ind w:right="248"/>
        <w:rPr>
          <w:rFonts w:ascii="Times New Roman" w:hAnsi="Times New Roman" w:cs="Times New Roman"/>
          <w:sz w:val="24"/>
          <w:szCs w:val="24"/>
        </w:rPr>
      </w:pPr>
      <w:r w:rsidRPr="009A09C3">
        <w:rPr>
          <w:rFonts w:ascii="Times New Roman" w:hAnsi="Times New Roman" w:cs="Times New Roman"/>
          <w:color w:val="231F20"/>
          <w:spacing w:val="-4"/>
          <w:kern w:val="16"/>
          <w:sz w:val="24"/>
          <w:szCs w:val="24"/>
        </w:rPr>
        <w:t>wymienia białka, cukry, tłuszcze i kwasy nukleinowe jako składniki organizmu i omawia role dwóch z nich</w:t>
      </w:r>
    </w:p>
    <w:p w:rsidR="008C4EC6" w:rsidRPr="00BC24E2" w:rsidRDefault="008C4EC6" w:rsidP="008C4EC6">
      <w:pPr>
        <w:numPr>
          <w:ilvl w:val="0"/>
          <w:numId w:val="86"/>
        </w:numPr>
        <w:tabs>
          <w:tab w:val="left" w:pos="226"/>
        </w:tabs>
        <w:spacing w:before="65" w:line="235" w:lineRule="auto"/>
        <w:ind w:right="323"/>
        <w:rPr>
          <w:rFonts w:ascii="Times New Roman" w:hAnsi="Times New Roman" w:cs="Times New Roman"/>
          <w:sz w:val="24"/>
          <w:szCs w:val="24"/>
        </w:rPr>
      </w:pPr>
      <w:r w:rsidRPr="00BC24E2">
        <w:rPr>
          <w:rFonts w:ascii="Times New Roman" w:hAnsi="Times New Roman" w:cs="Times New Roman"/>
          <w:color w:val="231F20"/>
          <w:sz w:val="24"/>
          <w:szCs w:val="24"/>
        </w:rPr>
        <w:t>opisuje kształty komórek zwierzęcych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  <w:tab w:val="left" w:pos="2023"/>
        </w:tabs>
        <w:spacing w:before="65" w:line="235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BC24E2">
        <w:rPr>
          <w:rFonts w:ascii="Times New Roman" w:hAnsi="Times New Roman" w:cs="Times New Roman"/>
          <w:color w:val="231F20"/>
          <w:sz w:val="24"/>
          <w:szCs w:val="24"/>
        </w:rPr>
        <w:t xml:space="preserve">wyjaśnia, czym są komórki jądrowe i </w:t>
      </w:r>
      <w:proofErr w:type="spellStart"/>
      <w:r w:rsidRPr="00BC24E2">
        <w:rPr>
          <w:rFonts w:ascii="Times New Roman" w:hAnsi="Times New Roman" w:cs="Times New Roman"/>
          <w:color w:val="231F20"/>
          <w:sz w:val="24"/>
          <w:szCs w:val="24"/>
        </w:rPr>
        <w:t>bezjądrowe</w:t>
      </w:r>
      <w:proofErr w:type="spellEnd"/>
      <w:r w:rsidRPr="00BC24E2">
        <w:rPr>
          <w:rFonts w:ascii="Times New Roman" w:hAnsi="Times New Roman" w:cs="Times New Roman"/>
          <w:color w:val="231F20"/>
          <w:sz w:val="24"/>
          <w:szCs w:val="24"/>
        </w:rPr>
        <w:t xml:space="preserve"> oraz podaje ich przykłady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  <w:tab w:val="left" w:pos="2023"/>
        </w:tabs>
        <w:spacing w:before="65" w:line="235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>wymienia czynniki</w:t>
      </w:r>
      <w:r w:rsidRPr="00B92C5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92C53">
        <w:rPr>
          <w:rFonts w:ascii="Times New Roman" w:hAnsi="Times New Roman" w:cs="Times New Roman"/>
          <w:color w:val="231F20"/>
          <w:sz w:val="24"/>
          <w:szCs w:val="24"/>
        </w:rPr>
        <w:t>niezbędne do przeprowadzania fotosyntezy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  <w:tab w:val="left" w:pos="2023"/>
        </w:tabs>
        <w:spacing w:before="65" w:line="235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>wyjaśnia znaczenie oddychania komórkowego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  <w:tab w:val="left" w:pos="1598"/>
        </w:tabs>
        <w:spacing w:before="65" w:line="235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>wykazuje, dlaczego wirusy nie są organizmami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</w:tabs>
        <w:spacing w:before="69" w:line="230" w:lineRule="auto"/>
        <w:ind w:right="325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 xml:space="preserve">charakteryzuje wskazane grupy </w:t>
      </w:r>
      <w:proofErr w:type="spellStart"/>
      <w:r w:rsidRPr="00B92C53">
        <w:rPr>
          <w:rFonts w:ascii="Times New Roman" w:hAnsi="Times New Roman" w:cs="Times New Roman"/>
          <w:color w:val="231F20"/>
          <w:sz w:val="24"/>
          <w:szCs w:val="24"/>
        </w:rPr>
        <w:t>protistów</w:t>
      </w:r>
      <w:proofErr w:type="spellEnd"/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</w:tabs>
        <w:spacing w:before="1" w:line="230" w:lineRule="auto"/>
        <w:ind w:right="206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 xml:space="preserve">wykazuje chorobotwórcze znaczenie </w:t>
      </w:r>
      <w:proofErr w:type="spellStart"/>
      <w:r w:rsidRPr="00B92C53">
        <w:rPr>
          <w:rFonts w:ascii="Times New Roman" w:hAnsi="Times New Roman" w:cs="Times New Roman"/>
          <w:color w:val="231F20"/>
          <w:sz w:val="24"/>
          <w:szCs w:val="24"/>
        </w:rPr>
        <w:t>protistów</w:t>
      </w:r>
      <w:proofErr w:type="spellEnd"/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  <w:tab w:val="left" w:pos="2023"/>
        </w:tabs>
        <w:spacing w:before="65" w:line="235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 xml:space="preserve">opisuje czynności życiowe </w:t>
      </w:r>
      <w:proofErr w:type="spellStart"/>
      <w:r w:rsidRPr="00B92C53">
        <w:rPr>
          <w:rFonts w:ascii="Times New Roman" w:hAnsi="Times New Roman" w:cs="Times New Roman"/>
          <w:color w:val="231F20"/>
          <w:sz w:val="24"/>
          <w:szCs w:val="24"/>
        </w:rPr>
        <w:t>protistów</w:t>
      </w:r>
      <w:proofErr w:type="spellEnd"/>
      <w:r w:rsidRPr="00B92C53">
        <w:rPr>
          <w:rFonts w:ascii="Times New Roman" w:hAnsi="Times New Roman" w:cs="Times New Roman"/>
          <w:color w:val="231F20"/>
          <w:sz w:val="24"/>
          <w:szCs w:val="24"/>
        </w:rPr>
        <w:t xml:space="preserve"> – oddychanie</w:t>
      </w:r>
    </w:p>
    <w:p w:rsidR="008C4EC6" w:rsidRPr="00B92C53" w:rsidRDefault="008C4EC6" w:rsidP="008C4EC6">
      <w:pPr>
        <w:numPr>
          <w:ilvl w:val="0"/>
          <w:numId w:val="86"/>
        </w:numPr>
        <w:tabs>
          <w:tab w:val="left" w:pos="226"/>
        </w:tabs>
        <w:spacing w:before="70" w:line="235" w:lineRule="auto"/>
        <w:ind w:right="54"/>
        <w:rPr>
          <w:rFonts w:ascii="Times New Roman" w:hAnsi="Times New Roman" w:cs="Times New Roman"/>
          <w:sz w:val="24"/>
          <w:szCs w:val="24"/>
        </w:rPr>
      </w:pPr>
      <w:r w:rsidRPr="00B92C53">
        <w:rPr>
          <w:rFonts w:ascii="Times New Roman" w:hAnsi="Times New Roman" w:cs="Times New Roman"/>
          <w:color w:val="231F20"/>
          <w:sz w:val="24"/>
          <w:szCs w:val="24"/>
        </w:rPr>
        <w:t>wykazuje znaczenie</w:t>
      </w:r>
      <w:r w:rsidRPr="00B92C53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92C53">
        <w:rPr>
          <w:rFonts w:ascii="Times New Roman" w:hAnsi="Times New Roman" w:cs="Times New Roman"/>
          <w:color w:val="231F20"/>
          <w:sz w:val="24"/>
          <w:szCs w:val="24"/>
        </w:rPr>
        <w:t>grzybów w przyrodzie i dla człowieka</w:t>
      </w:r>
    </w:p>
    <w:p w:rsidR="008C4EC6" w:rsidRPr="009A09C3" w:rsidRDefault="008C4EC6" w:rsidP="008C4EC6">
      <w:pPr>
        <w:tabs>
          <w:tab w:val="left" w:pos="227"/>
        </w:tabs>
        <w:spacing w:before="1" w:line="235" w:lineRule="auto"/>
        <w:ind w:left="221" w:right="248"/>
        <w:rPr>
          <w:rFonts w:ascii="Times New Roman" w:hAnsi="Times New Roman" w:cs="Times New Roman"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potrafi stosować zdobytą wiedzę do samodzielnego rozwiązywania problemów typowych, w przypadku trudniejszych korzysta z pomocy nauczyciela,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posługuje się mikroskopem i zna sprzęt laboratoryjny,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wykonuje proste preparaty mikroskopowe,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udziela poprawny</w:t>
      </w:r>
      <w:r w:rsidR="00BA02C9">
        <w:rPr>
          <w:rFonts w:ascii="Times New Roman" w:eastAsia="Calibri" w:hAnsi="Times New Roman" w:cs="Times New Roman"/>
          <w:sz w:val="24"/>
          <w:szCs w:val="24"/>
        </w:rPr>
        <w:t>ch odpowiedzi na typowe pytania.</w:t>
      </w: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8A5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 xml:space="preserve">Ocenę dostateczną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opanował wiadomości i umiejętności przystępne, niezbyt złożone, najważniejsze w nauczaniu biologii, oraz takie które można wykorzystać w sytuacjach szkolnych i pozaszkolnych,</w:t>
      </w:r>
    </w:p>
    <w:p w:rsidR="008C4EC6" w:rsidRPr="00C048B2" w:rsidRDefault="008C4EC6" w:rsidP="008C4EC6">
      <w:pPr>
        <w:numPr>
          <w:ilvl w:val="0"/>
          <w:numId w:val="87"/>
        </w:numPr>
        <w:tabs>
          <w:tab w:val="left" w:pos="227"/>
        </w:tabs>
        <w:spacing w:before="1" w:line="235" w:lineRule="auto"/>
        <w:ind w:right="414"/>
        <w:rPr>
          <w:rFonts w:ascii="Times New Roman" w:hAnsi="Times New Roman" w:cs="Times New Roman"/>
          <w:sz w:val="24"/>
          <w:szCs w:val="24"/>
        </w:rPr>
      </w:pPr>
      <w:r w:rsidRPr="00C048B2">
        <w:rPr>
          <w:rFonts w:ascii="Times New Roman" w:hAnsi="Times New Roman" w:cs="Times New Roman"/>
          <w:color w:val="231F20"/>
          <w:sz w:val="24"/>
          <w:szCs w:val="24"/>
        </w:rPr>
        <w:t>opisuje wskazane cechy organizmów</w:t>
      </w:r>
      <w:r w:rsidRPr="00C048B2">
        <w:rPr>
          <w:rFonts w:ascii="Times New Roman" w:hAnsi="Times New Roman" w:cs="Times New Roman"/>
          <w:sz w:val="24"/>
          <w:szCs w:val="24"/>
        </w:rPr>
        <w:t xml:space="preserve"> </w:t>
      </w:r>
      <w:r w:rsidRPr="00C048B2">
        <w:rPr>
          <w:rFonts w:ascii="Times New Roman" w:hAnsi="Times New Roman" w:cs="Times New Roman"/>
          <w:color w:val="231F20"/>
          <w:sz w:val="24"/>
          <w:szCs w:val="24"/>
        </w:rPr>
        <w:t>wyjaśnia, czym zajmuje się wskazana dziedzina biologii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1" w:line="235" w:lineRule="auto"/>
        <w:ind w:right="414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porównuje obserwację z doświadczeniem jako</w:t>
      </w:r>
      <w:r w:rsidRPr="00F336F2">
        <w:rPr>
          <w:rFonts w:ascii="Times New Roman" w:hAnsi="Times New Roman" w:cs="Times New Roman"/>
          <w:sz w:val="24"/>
          <w:szCs w:val="24"/>
        </w:rPr>
        <w:t xml:space="preserve"> </w:t>
      </w:r>
      <w:r w:rsidRPr="00F336F2">
        <w:rPr>
          <w:rFonts w:ascii="Times New Roman" w:hAnsi="Times New Roman" w:cs="Times New Roman"/>
          <w:color w:val="231F20"/>
          <w:sz w:val="24"/>
          <w:szCs w:val="24"/>
        </w:rPr>
        <w:t>źródła wiedzy biologiczne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1" w:line="235" w:lineRule="auto"/>
        <w:ind w:right="414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podaje nazwy wskazanych przez nauczyciela części mikroskopu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70" w:line="235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wymienia sześć najważniejszych pierwiastków budujących organizm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3" w:line="235" w:lineRule="auto"/>
        <w:ind w:right="89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wymienia produkty spożywcze, w których występują białka, cukry i tłuszcze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3" w:line="235" w:lineRule="auto"/>
        <w:ind w:right="95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wymienia organelle komórki zwierzęcej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6"/>
        </w:tabs>
        <w:spacing w:before="2" w:line="235" w:lineRule="auto"/>
        <w:ind w:right="89"/>
        <w:rPr>
          <w:rFonts w:ascii="Times New Roman" w:hAnsi="Times New Roman" w:cs="Times New Roman"/>
          <w:i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 xml:space="preserve">wymienia funkcje elementów komórki roślinnej, zwierzęcej, bakteryjnej i </w:t>
      </w:r>
      <w:r w:rsidRPr="00F336F2">
        <w:rPr>
          <w:rFonts w:ascii="Times New Roman" w:hAnsi="Times New Roman" w:cs="Times New Roman"/>
          <w:i/>
          <w:color w:val="231F20"/>
          <w:sz w:val="24"/>
          <w:szCs w:val="24"/>
        </w:rPr>
        <w:t>grzybowej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70" w:line="235" w:lineRule="auto"/>
        <w:ind w:right="243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wskazuje fotosyntezę jako sposób odżywiania się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6"/>
        </w:tabs>
        <w:spacing w:before="2" w:line="235" w:lineRule="auto"/>
        <w:ind w:right="194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wyjaśnia, że produktem fermentacji drożdży jest dwutlenek węgla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1" w:line="235" w:lineRule="auto"/>
        <w:ind w:right="414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wskazuje mitochondrium jako miejsce, w którym zachodzi utlenianie</w:t>
      </w:r>
    </w:p>
    <w:p w:rsidR="008C4EC6" w:rsidRPr="00F336F2" w:rsidRDefault="008C4EC6" w:rsidP="008C4EC6">
      <w:pPr>
        <w:numPr>
          <w:ilvl w:val="0"/>
          <w:numId w:val="87"/>
        </w:numPr>
        <w:tabs>
          <w:tab w:val="left" w:pos="227"/>
        </w:tabs>
        <w:spacing w:before="2" w:line="235" w:lineRule="auto"/>
        <w:ind w:right="524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opisuje cechy budowy wirusów i bakterii</w:t>
      </w:r>
    </w:p>
    <w:p w:rsidR="008C4EC6" w:rsidRPr="008005B2" w:rsidRDefault="008C4EC6" w:rsidP="008C4EC6">
      <w:pPr>
        <w:numPr>
          <w:ilvl w:val="0"/>
          <w:numId w:val="87"/>
        </w:numPr>
        <w:tabs>
          <w:tab w:val="left" w:pos="227"/>
        </w:tabs>
        <w:spacing w:before="70" w:line="235" w:lineRule="auto"/>
        <w:ind w:right="77"/>
        <w:rPr>
          <w:rFonts w:ascii="Times New Roman" w:hAnsi="Times New Roman" w:cs="Times New Roman"/>
          <w:sz w:val="24"/>
          <w:szCs w:val="24"/>
        </w:rPr>
      </w:pPr>
      <w:r w:rsidRPr="00F336F2">
        <w:rPr>
          <w:rFonts w:ascii="Times New Roman" w:hAnsi="Times New Roman" w:cs="Times New Roman"/>
          <w:color w:val="231F20"/>
          <w:sz w:val="24"/>
          <w:szCs w:val="24"/>
        </w:rPr>
        <w:t>wymienia cechy pozwalające zaklasyfikować organizm</w:t>
      </w:r>
      <w:r w:rsidRPr="00F336F2">
        <w:rPr>
          <w:rFonts w:ascii="Times New Roman" w:hAnsi="Times New Roman" w:cs="Times New Roman"/>
          <w:sz w:val="24"/>
          <w:szCs w:val="24"/>
        </w:rPr>
        <w:t xml:space="preserve"> </w:t>
      </w:r>
      <w:r w:rsidRPr="00F336F2">
        <w:rPr>
          <w:rFonts w:ascii="Times New Roman" w:hAnsi="Times New Roman" w:cs="Times New Roman"/>
          <w:color w:val="231F20"/>
          <w:sz w:val="24"/>
          <w:szCs w:val="24"/>
        </w:rPr>
        <w:t>do grzybów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z pomocą nauczyciela rozwiązuje typowe problemy o małym stopniu trudności,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z pomocą nauczyciela korzysta z takich źródeł wiedzy jak: słowniki,</w:t>
      </w:r>
      <w:r w:rsidR="00BA02C9">
        <w:rPr>
          <w:rFonts w:ascii="Times New Roman" w:eastAsia="Calibri" w:hAnsi="Times New Roman" w:cs="Times New Roman"/>
          <w:sz w:val="24"/>
          <w:szCs w:val="24"/>
        </w:rPr>
        <w:t xml:space="preserve"> encyklopedie, tablice, wykresy.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8A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dopuszczającą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ma braki w opanowaniu wiadomości i umiejętności określonych programem, ale nie przekreślają one możliwości dalszego kształcenia,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2" w:line="235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wskazuje biologię jako naukę o organizmach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2" w:line="235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z pomocą nauczyciela</w:t>
      </w:r>
      <w:r w:rsidRPr="00E3770A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E3770A">
        <w:rPr>
          <w:rFonts w:ascii="Times New Roman" w:hAnsi="Times New Roman" w:cs="Times New Roman"/>
          <w:color w:val="231F20"/>
          <w:sz w:val="24"/>
          <w:szCs w:val="24"/>
        </w:rPr>
        <w:t>podaje nazwy części mikroskopu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70" w:line="235" w:lineRule="auto"/>
        <w:ind w:right="101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wymienia trzy najważniejsze pierwiastki budujące organizm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3" w:line="235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wymienia wodę i sole mineralne jako elementy wchodzące w skład organizmu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3" w:line="235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 xml:space="preserve">wskazuje białka, </w:t>
      </w:r>
      <w:r w:rsidRPr="00E3770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cukry, </w:t>
      </w:r>
      <w:r w:rsidRPr="00E3770A">
        <w:rPr>
          <w:rFonts w:ascii="Times New Roman" w:hAnsi="Times New Roman" w:cs="Times New Roman"/>
          <w:color w:val="231F20"/>
          <w:sz w:val="24"/>
          <w:szCs w:val="24"/>
        </w:rPr>
        <w:t>tłuszcze i kwasy nukleinowe jako składniki organizmu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6"/>
        </w:tabs>
        <w:spacing w:before="2" w:line="205" w:lineRule="exact"/>
        <w:ind w:right="92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wymienia elementy budowy komórki roślinnej, zwierzęcej, bakteryjnej i grzybowej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3" w:line="235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wyjaśnia, czym jest cudzożywność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6"/>
        </w:tabs>
        <w:spacing w:before="65" w:line="235" w:lineRule="auto"/>
        <w:ind w:right="820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określa, czym jest oddychanie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6"/>
        </w:tabs>
        <w:spacing w:before="2" w:line="235" w:lineRule="auto"/>
        <w:ind w:right="131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wymienia sposoby oddychania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65" w:line="235" w:lineRule="auto"/>
        <w:ind w:right="92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krótko wyjaśnia, dlaczego wirusy nie są organizmami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70" w:line="235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wymienia środowiska życia grzybów i porostów</w:t>
      </w:r>
    </w:p>
    <w:p w:rsidR="008C4EC6" w:rsidRPr="00E3770A" w:rsidRDefault="008C4EC6" w:rsidP="008C4EC6">
      <w:pPr>
        <w:numPr>
          <w:ilvl w:val="0"/>
          <w:numId w:val="88"/>
        </w:numPr>
        <w:tabs>
          <w:tab w:val="left" w:pos="227"/>
        </w:tabs>
        <w:spacing w:before="2" w:line="235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E3770A">
        <w:rPr>
          <w:rFonts w:ascii="Times New Roman" w:hAnsi="Times New Roman" w:cs="Times New Roman"/>
          <w:color w:val="231F20"/>
          <w:sz w:val="24"/>
          <w:szCs w:val="24"/>
        </w:rPr>
        <w:t>podaje przykłady grzybów i porostów</w:t>
      </w:r>
    </w:p>
    <w:p w:rsidR="008C4EC6" w:rsidRPr="008005B2" w:rsidRDefault="008C4EC6" w:rsidP="008C4EC6">
      <w:pPr>
        <w:tabs>
          <w:tab w:val="left" w:pos="227"/>
        </w:tabs>
        <w:spacing w:before="65" w:line="235" w:lineRule="auto"/>
        <w:ind w:left="221" w:right="92"/>
        <w:rPr>
          <w:rFonts w:ascii="Times New Roman" w:hAnsi="Times New Roman" w:cs="Times New Roman"/>
          <w:sz w:val="24"/>
          <w:szCs w:val="24"/>
        </w:rPr>
      </w:pPr>
    </w:p>
    <w:p w:rsidR="008C4EC6" w:rsidRPr="008005B2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wykonuje proste zadania i polecenia o bardzo małym stopniu trudności, pod kierunkiem nauczyciela,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z pomocą nauczyciela wykonuje proste doświadczenia biologiczne,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wiadomości przekazuje w sposób nieporadny, nie uży</w:t>
      </w:r>
      <w:r w:rsidR="00BA02C9">
        <w:rPr>
          <w:rFonts w:ascii="Times New Roman" w:eastAsia="Calibri" w:hAnsi="Times New Roman" w:cs="Times New Roman"/>
          <w:sz w:val="24"/>
          <w:szCs w:val="24"/>
        </w:rPr>
        <w:t>wając terminologii biologicznej.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FF9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Ocenę niedostateczną </w:t>
      </w:r>
      <w:r w:rsidRPr="001C0211">
        <w:rPr>
          <w:rFonts w:ascii="Times New Roman" w:eastAsia="Calibri" w:hAnsi="Times New Roman" w:cs="Times New Roman"/>
          <w:b/>
          <w:sz w:val="24"/>
          <w:szCs w:val="24"/>
        </w:rPr>
        <w:t>otrzymuje uczeń, który: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 xml:space="preserve"> nie opanował wiadomości i umiejętności określanych </w:t>
      </w:r>
      <w:r w:rsidR="00E3770A" w:rsidRPr="00E377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programem nauczania</w:t>
      </w:r>
      <w:r w:rsidRPr="00E377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1C0211">
        <w:rPr>
          <w:rFonts w:ascii="Times New Roman" w:eastAsia="Calibri" w:hAnsi="Times New Roman" w:cs="Times New Roman"/>
          <w:sz w:val="24"/>
          <w:szCs w:val="24"/>
        </w:rPr>
        <w:t>koniecznymi do dalszego kształcenia,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nie potrafi posługiwać się przyrządami biologicznymi,</w:t>
      </w:r>
    </w:p>
    <w:p w:rsidR="008C4EC6" w:rsidRPr="001C0211" w:rsidRDefault="008C4EC6" w:rsidP="008C4EC6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C0211">
        <w:rPr>
          <w:rFonts w:ascii="Times New Roman" w:eastAsia="Calibri" w:hAnsi="Times New Roman" w:cs="Times New Roman"/>
          <w:sz w:val="24"/>
          <w:szCs w:val="24"/>
        </w:rPr>
        <w:t> nie podejmuje próby rozwiązania zadań o elementarnym stopniu trudnośc</w:t>
      </w:r>
      <w:r w:rsidR="00E3770A">
        <w:rPr>
          <w:rFonts w:ascii="Times New Roman" w:eastAsia="Calibri" w:hAnsi="Times New Roman" w:cs="Times New Roman"/>
          <w:sz w:val="24"/>
          <w:szCs w:val="24"/>
        </w:rPr>
        <w:t>i nawet przy pomocy nauczyciela</w:t>
      </w:r>
      <w:r w:rsidR="00BA02C9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F336F2" w:rsidRDefault="00F336F2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8C4EC6" w:rsidRDefault="008C4EC6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F336F2" w:rsidRDefault="00F336F2" w:rsidP="00C53A53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E3770A" w:rsidRDefault="00E3770A" w:rsidP="00C53A53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E3770A" w:rsidRDefault="00E3770A" w:rsidP="00C53A53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F336F2" w:rsidRDefault="00F336F2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B92C53" w:rsidRDefault="00B92C53" w:rsidP="00C048B2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C85752" w:rsidRDefault="00C43FDB" w:rsidP="00E03C49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lastRenderedPageBreak/>
        <w:t>Wymagania edukacyjne z przedmiotu biologia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="00E52C26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</w:p>
    <w:p w:rsidR="00BC02D0" w:rsidRPr="00BC02D0" w:rsidRDefault="00225341" w:rsidP="009A09C3">
      <w:pPr>
        <w:ind w:left="142" w:right="119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</w:rPr>
        <w:t>Półrocze</w:t>
      </w:r>
      <w:r w:rsidR="009A09C3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I</w:t>
      </w: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04"/>
        <w:gridCol w:w="2045"/>
        <w:gridCol w:w="2268"/>
        <w:gridCol w:w="2268"/>
        <w:gridCol w:w="2268"/>
        <w:gridCol w:w="2268"/>
      </w:tblGrid>
      <w:tr w:rsidR="00E52C26" w:rsidRPr="00BC02D0" w:rsidTr="00C43FDB">
        <w:trPr>
          <w:trHeight w:val="380"/>
          <w:jc w:val="center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52" w:rsidRPr="00C43FDB" w:rsidRDefault="00E52C26" w:rsidP="00E80CE8">
            <w:pPr>
              <w:pStyle w:val="TableParagraph"/>
              <w:ind w:left="-68" w:firstLine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43F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Dział</w:t>
            </w:r>
          </w:p>
        </w:tc>
        <w:tc>
          <w:tcPr>
            <w:tcW w:w="20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5752" w:rsidRPr="00C43FDB" w:rsidRDefault="00E52C26" w:rsidP="00BC02D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43F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Temat</w:t>
            </w:r>
          </w:p>
        </w:tc>
        <w:tc>
          <w:tcPr>
            <w:tcW w:w="111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C43FDB" w:rsidRDefault="00C43FDB" w:rsidP="00C43FDB">
            <w:pPr>
              <w:pStyle w:val="TableParagraph"/>
              <w:spacing w:before="89"/>
              <w:ind w:right="4975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43F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                                                  </w:t>
            </w:r>
            <w:r w:rsidR="00E52C26" w:rsidRPr="00C43F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Poziom wymagań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( szczegółowe) </w:t>
            </w:r>
          </w:p>
        </w:tc>
      </w:tr>
      <w:tr w:rsidR="00E52C26" w:rsidRPr="00BC02D0" w:rsidTr="00C43FDB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C43FDB" w:rsidRDefault="00C8575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C43FDB" w:rsidRDefault="00C8575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C43FDB" w:rsidRDefault="00E52C26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43F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ocena dopuszczająca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C43FDB" w:rsidRDefault="00E52C26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43F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ocena dostateczna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C43FDB" w:rsidRDefault="00E52C26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43F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ocena dobra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C43FDB" w:rsidRDefault="00E52C26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43F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ocena bardzo dobra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C43FDB" w:rsidRDefault="00E52C26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43FD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ocena celująca</w:t>
            </w:r>
          </w:p>
        </w:tc>
      </w:tr>
      <w:tr w:rsidR="00E52C26" w:rsidRPr="00BC02D0" w:rsidTr="00C43FDB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C85752" w:rsidRPr="00C43FDB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C43FDB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t>. Biologia jako nauka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C43FDB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C85752" w:rsidRPr="00BC02D0" w:rsidRDefault="00C85752" w:rsidP="00C43FDB">
            <w:pPr>
              <w:tabs>
                <w:tab w:val="left" w:pos="226"/>
              </w:tabs>
              <w:spacing w:before="3" w:line="235" w:lineRule="auto"/>
              <w:ind w:left="220" w:right="398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C43FDB">
        <w:trPr>
          <w:trHeight w:val="2154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B91EA3">
            <w:pPr>
              <w:tabs>
                <w:tab w:val="left" w:pos="226"/>
              </w:tabs>
              <w:spacing w:before="6" w:line="235" w:lineRule="auto"/>
              <w:ind w:left="220" w:right="226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F37345" w:rsidRPr="00BC02D0" w:rsidTr="00C43FDB">
        <w:trPr>
          <w:trHeight w:val="2854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F37345" w:rsidRPr="00C43FDB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345" w:rsidRPr="00C43FDB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E03C49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C43FDB">
        <w:trPr>
          <w:trHeight w:val="2409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C43FDB">
        <w:trPr>
          <w:trHeight w:val="306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C43FDB">
        <w:trPr>
          <w:trHeight w:val="2040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C43FDB" w:rsidRDefault="00C85752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2B57" w:rsidRPr="00C43FDB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C43FDB">
        <w:trPr>
          <w:trHeight w:val="2040"/>
          <w:jc w:val="center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C85752" w:rsidP="006212CD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E52C26" w:rsidRPr="00BC02D0" w:rsidTr="00C43FDB">
        <w:trPr>
          <w:trHeight w:val="2520"/>
          <w:jc w:val="center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C43FDB">
        <w:trPr>
          <w:trHeight w:val="2145"/>
        </w:trPr>
        <w:tc>
          <w:tcPr>
            <w:tcW w:w="624" w:type="dxa"/>
            <w:vMerge w:val="restart"/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Default="00E52C26" w:rsidP="00EE01F7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r w:rsidR="00592B57"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t>Wirusy, bakterie, protisty i grzyby</w:t>
            </w:r>
            <w:r w:rsidR="00C4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43FDB" w:rsidRDefault="00C43FDB" w:rsidP="00EE01F7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DB" w:rsidRDefault="00C43FDB" w:rsidP="00EE01F7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DB" w:rsidRDefault="00C43FDB" w:rsidP="00EE01F7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FDB" w:rsidRPr="00C43FDB" w:rsidRDefault="00C43FDB" w:rsidP="00EE01F7">
            <w:pPr>
              <w:pStyle w:val="TableParagraph"/>
              <w:spacing w:before="1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C43FDB">
        <w:trPr>
          <w:trHeight w:val="2370"/>
        </w:trPr>
        <w:tc>
          <w:tcPr>
            <w:tcW w:w="624" w:type="dxa"/>
            <w:vMerge/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C43FDB">
        <w:trPr>
          <w:trHeight w:val="2616"/>
        </w:trPr>
        <w:tc>
          <w:tcPr>
            <w:tcW w:w="624" w:type="dxa"/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BB3771" w:rsidRPr="00BC02D0" w:rsidTr="00C43FDB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C43FDB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  <w:p w:rsidR="009A09C3" w:rsidRDefault="009A09C3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  <w:p w:rsidR="009A09C3" w:rsidRDefault="009A09C3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  <w:p w:rsidR="009A09C3" w:rsidRDefault="009A09C3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  <w:p w:rsidR="009A09C3" w:rsidRDefault="009A09C3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  <w:p w:rsidR="009A09C3" w:rsidRDefault="009A09C3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  <w:p w:rsidR="009A09C3" w:rsidRDefault="009A09C3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  <w:p w:rsidR="009A09C3" w:rsidRPr="009A09C3" w:rsidRDefault="009A09C3" w:rsidP="009A09C3">
            <w:pPr>
              <w:pStyle w:val="TableParagraph"/>
              <w:spacing w:line="235" w:lineRule="auto"/>
              <w:ind w:right="27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EA4954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  <w:p w:rsidR="00EA4954" w:rsidRDefault="00EA4954" w:rsidP="00EA4954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EA4954" w:rsidRDefault="00EA4954" w:rsidP="00EA4954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EA4954" w:rsidRDefault="00EA4954" w:rsidP="00EA4954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EA4954" w:rsidRDefault="00EA4954" w:rsidP="00EA4954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EA4954" w:rsidRDefault="00EA4954" w:rsidP="00EA4954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EA4954" w:rsidRDefault="00EA4954" w:rsidP="00EA4954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color w:val="231F20"/>
                <w:sz w:val="17"/>
              </w:rPr>
            </w:pPr>
          </w:p>
          <w:p w:rsidR="00EA4954" w:rsidRPr="00BC02D0" w:rsidRDefault="00225341" w:rsidP="00EA4954">
            <w:p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>Półrocze</w:t>
            </w:r>
            <w:r w:rsidR="00EA4954" w:rsidRPr="009A09C3"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  <w:t xml:space="preserve"> II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EA4954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EA4954" w:rsidRDefault="00EA4954" w:rsidP="00EA4954">
            <w:p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</w:p>
          <w:p w:rsidR="00EA4954" w:rsidRDefault="00EA4954" w:rsidP="00EA4954">
            <w:p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</w:p>
          <w:p w:rsidR="00EA4954" w:rsidRDefault="00EA4954" w:rsidP="00EA4954">
            <w:p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</w:p>
          <w:p w:rsidR="00EA4954" w:rsidRDefault="00EA4954" w:rsidP="00EA4954">
            <w:p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</w:p>
          <w:p w:rsidR="00EA4954" w:rsidRPr="00BC02D0" w:rsidRDefault="00EA4954" w:rsidP="00EA4954">
            <w:p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E03C49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9A09C3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  <w:p w:rsidR="009A09C3" w:rsidRDefault="009A09C3" w:rsidP="009A09C3">
            <w:p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color w:val="231F20"/>
                <w:spacing w:val="2"/>
                <w:sz w:val="17"/>
              </w:rPr>
            </w:pPr>
          </w:p>
          <w:p w:rsidR="009A09C3" w:rsidRDefault="009A09C3" w:rsidP="009A09C3">
            <w:p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color w:val="231F20"/>
                <w:spacing w:val="2"/>
                <w:sz w:val="17"/>
              </w:rPr>
            </w:pPr>
          </w:p>
          <w:p w:rsidR="009A09C3" w:rsidRDefault="009A09C3" w:rsidP="009A09C3">
            <w:p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color w:val="231F20"/>
                <w:spacing w:val="2"/>
                <w:sz w:val="17"/>
              </w:rPr>
            </w:pPr>
          </w:p>
          <w:p w:rsidR="009A09C3" w:rsidRDefault="009A09C3" w:rsidP="009A09C3">
            <w:p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color w:val="231F20"/>
                <w:spacing w:val="2"/>
                <w:sz w:val="17"/>
              </w:rPr>
            </w:pPr>
          </w:p>
          <w:p w:rsidR="009A09C3" w:rsidRPr="00BC02D0" w:rsidRDefault="009A09C3" w:rsidP="009A09C3">
            <w:p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C43FDB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C43FDB" w:rsidRDefault="007D02F8" w:rsidP="00D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C43FDB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7365AE" w:rsidRPr="00BC02D0" w:rsidTr="00C43FDB">
        <w:trPr>
          <w:trHeight w:val="1586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365AE" w:rsidRPr="00C43FDB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C43FDB">
        <w:trPr>
          <w:trHeight w:val="1406"/>
        </w:trPr>
        <w:tc>
          <w:tcPr>
            <w:tcW w:w="624" w:type="dxa"/>
            <w:vMerge/>
            <w:shd w:val="clear" w:color="auto" w:fill="auto"/>
            <w:textDirection w:val="btLr"/>
          </w:tcPr>
          <w:p w:rsidR="007365AE" w:rsidRPr="00C43FDB" w:rsidRDefault="00736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C43FDB">
        <w:trPr>
          <w:trHeight w:val="2773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DE39B0" w:rsidRPr="00C43FDB" w:rsidRDefault="00DE39B0" w:rsidP="00DE3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t>V. Różnorodność roślin</w:t>
            </w:r>
          </w:p>
        </w:tc>
        <w:tc>
          <w:tcPr>
            <w:tcW w:w="1781" w:type="dxa"/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C43FDB">
        <w:trPr>
          <w:trHeight w:val="1256"/>
        </w:trPr>
        <w:tc>
          <w:tcPr>
            <w:tcW w:w="624" w:type="dxa"/>
            <w:vMerge/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2347A7" w:rsidRPr="00BC02D0" w:rsidTr="00C43FDB">
        <w:trPr>
          <w:trHeight w:val="1419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2347A7" w:rsidRPr="00C43FDB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Różnorodność roślin</w:t>
            </w: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C43FDB">
        <w:trPr>
          <w:trHeight w:val="2340"/>
          <w:jc w:val="center"/>
        </w:trPr>
        <w:tc>
          <w:tcPr>
            <w:tcW w:w="624" w:type="dxa"/>
            <w:vMerge/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C43FDB">
        <w:trPr>
          <w:trHeight w:val="2474"/>
          <w:jc w:val="center"/>
        </w:trPr>
        <w:tc>
          <w:tcPr>
            <w:tcW w:w="624" w:type="dxa"/>
            <w:vMerge/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C43FDB">
        <w:trPr>
          <w:trHeight w:val="2339"/>
          <w:jc w:val="center"/>
        </w:trPr>
        <w:tc>
          <w:tcPr>
            <w:tcW w:w="624" w:type="dxa"/>
            <w:vMerge/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D006F"/>
    <w:rsid w:val="000E035F"/>
    <w:rsid w:val="000F05C8"/>
    <w:rsid w:val="001C0211"/>
    <w:rsid w:val="0021105E"/>
    <w:rsid w:val="00225341"/>
    <w:rsid w:val="002347A7"/>
    <w:rsid w:val="00270922"/>
    <w:rsid w:val="002B5C66"/>
    <w:rsid w:val="003203BB"/>
    <w:rsid w:val="00353545"/>
    <w:rsid w:val="0039693C"/>
    <w:rsid w:val="004D01D3"/>
    <w:rsid w:val="005249EB"/>
    <w:rsid w:val="00592B57"/>
    <w:rsid w:val="006212CD"/>
    <w:rsid w:val="00711014"/>
    <w:rsid w:val="007365AE"/>
    <w:rsid w:val="00745A02"/>
    <w:rsid w:val="007626F2"/>
    <w:rsid w:val="007D02F8"/>
    <w:rsid w:val="008005B2"/>
    <w:rsid w:val="008C4EC6"/>
    <w:rsid w:val="009707CA"/>
    <w:rsid w:val="009A09C3"/>
    <w:rsid w:val="009A7FE5"/>
    <w:rsid w:val="009D74BC"/>
    <w:rsid w:val="00B91EA3"/>
    <w:rsid w:val="00B92C53"/>
    <w:rsid w:val="00BA02C9"/>
    <w:rsid w:val="00BB3771"/>
    <w:rsid w:val="00BC02D0"/>
    <w:rsid w:val="00BC24E2"/>
    <w:rsid w:val="00BF01FC"/>
    <w:rsid w:val="00C048B2"/>
    <w:rsid w:val="00C11524"/>
    <w:rsid w:val="00C327C7"/>
    <w:rsid w:val="00C4041F"/>
    <w:rsid w:val="00C43FDB"/>
    <w:rsid w:val="00C53A53"/>
    <w:rsid w:val="00C85752"/>
    <w:rsid w:val="00CC1328"/>
    <w:rsid w:val="00D0086E"/>
    <w:rsid w:val="00D041E4"/>
    <w:rsid w:val="00D202FA"/>
    <w:rsid w:val="00D64E8F"/>
    <w:rsid w:val="00DE39B0"/>
    <w:rsid w:val="00E03C49"/>
    <w:rsid w:val="00E3770A"/>
    <w:rsid w:val="00E52C26"/>
    <w:rsid w:val="00E80CE8"/>
    <w:rsid w:val="00E973CD"/>
    <w:rsid w:val="00EA4954"/>
    <w:rsid w:val="00EE01F7"/>
    <w:rsid w:val="00F336F2"/>
    <w:rsid w:val="00F37345"/>
    <w:rsid w:val="00FB7FF9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566D1-3014-4BD0-B3D4-C8E2969A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4002</Words>
  <Characters>24017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Krzysztof</cp:lastModifiedBy>
  <cp:revision>4</cp:revision>
  <dcterms:created xsi:type="dcterms:W3CDTF">2018-09-18T14:31:00Z</dcterms:created>
  <dcterms:modified xsi:type="dcterms:W3CDTF">2018-09-19T17:20:00Z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